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026B" w14:textId="068F1B77" w:rsidR="00215239" w:rsidRDefault="00205167" w:rsidP="008271C0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Alpha Gas &amp; Electric</w:t>
      </w:r>
    </w:p>
    <w:p w14:paraId="7CCFAACB" w14:textId="6F52A59E" w:rsidR="009420A8" w:rsidRDefault="005B6D2E" w:rsidP="009420A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October</w:t>
      </w:r>
      <w:r w:rsidR="00E45BDD">
        <w:rPr>
          <w:b/>
          <w:sz w:val="40"/>
        </w:rPr>
        <w:t xml:space="preserve"> 2020</w:t>
      </w:r>
      <w:r w:rsidR="009420A8" w:rsidRPr="009420A8">
        <w:rPr>
          <w:b/>
          <w:sz w:val="40"/>
        </w:rPr>
        <w:t xml:space="preserve"> </w:t>
      </w:r>
      <w:r w:rsidR="008271C0" w:rsidRPr="0049022E">
        <w:rPr>
          <w:b/>
          <w:sz w:val="40"/>
        </w:rPr>
        <w:t>Environmental Disclosure Label</w:t>
      </w:r>
    </w:p>
    <w:p w14:paraId="45D82B7A" w14:textId="77777777" w:rsidR="009420A8" w:rsidRPr="0049022E" w:rsidRDefault="009420A8" w:rsidP="009420A8">
      <w:pPr>
        <w:spacing w:after="0" w:line="240" w:lineRule="auto"/>
        <w:jc w:val="center"/>
        <w:rPr>
          <w:b/>
          <w:sz w:val="40"/>
        </w:rPr>
      </w:pPr>
    </w:p>
    <w:p w14:paraId="1108B95F" w14:textId="00CB08B0" w:rsidR="008271C0" w:rsidRDefault="008271C0" w:rsidP="0065626D">
      <w:pPr>
        <w:pStyle w:val="NoSpacing"/>
        <w:jc w:val="both"/>
        <w:rPr>
          <w:rFonts w:cs="Times New Roman"/>
        </w:rPr>
      </w:pPr>
      <w:r w:rsidRPr="00405030">
        <w:rPr>
          <w:rFonts w:cs="Times New Roman"/>
        </w:rPr>
        <w:t xml:space="preserve">Electric </w:t>
      </w:r>
      <w:r>
        <w:rPr>
          <w:rFonts w:cs="Times New Roman"/>
        </w:rPr>
        <w:t>suppliers</w:t>
      </w:r>
      <w:r w:rsidRPr="00405030">
        <w:rPr>
          <w:rFonts w:cs="Times New Roman"/>
        </w:rPr>
        <w:t xml:space="preserve"> are required to provide customers with </w:t>
      </w:r>
      <w:r>
        <w:rPr>
          <w:rFonts w:cs="Times New Roman"/>
        </w:rPr>
        <w:t xml:space="preserve">environmental disclosure labels. </w:t>
      </w:r>
      <w:r w:rsidRPr="00405030">
        <w:rPr>
          <w:rFonts w:cs="Times New Roman"/>
        </w:rPr>
        <w:t>The label enables customers to look at th</w:t>
      </w:r>
      <w:r>
        <w:rPr>
          <w:rFonts w:cs="Times New Roman"/>
        </w:rPr>
        <w:t>e energy sources, air emissions</w:t>
      </w:r>
      <w:r w:rsidR="009420A8">
        <w:rPr>
          <w:rFonts w:cs="Times New Roman"/>
        </w:rPr>
        <w:t>,</w:t>
      </w:r>
      <w:r w:rsidRPr="00405030">
        <w:rPr>
          <w:rFonts w:cs="Times New Roman"/>
        </w:rPr>
        <w:t xml:space="preserve"> and information about the supplier’s company in order to make a more informed choice of a power supplier.</w:t>
      </w:r>
      <w:r w:rsidR="000836DA" w:rsidRPr="000836DA">
        <w:rPr>
          <w:rFonts w:cs="Times New Roman"/>
        </w:rPr>
        <w:t xml:space="preserve"> </w:t>
      </w:r>
      <w:r w:rsidR="000836DA">
        <w:rPr>
          <w:rFonts w:cs="Times New Roman"/>
        </w:rPr>
        <w:t>Based on the most current data available at the time of filing, p</w:t>
      </w:r>
      <w:r>
        <w:rPr>
          <w:rFonts w:cs="Times New Roman"/>
        </w:rPr>
        <w:t xml:space="preserve">lease see the environmental information for electricity offered by </w:t>
      </w:r>
      <w:r w:rsidR="00142AC5">
        <w:rPr>
          <w:rFonts w:cs="Times New Roman"/>
        </w:rPr>
        <w:t>Alpha Gas and Electric</w:t>
      </w:r>
      <w:r w:rsidR="00267A46">
        <w:rPr>
          <w:rFonts w:cs="Times New Roman"/>
        </w:rPr>
        <w:t>, LLC</w:t>
      </w:r>
      <w:r>
        <w:rPr>
          <w:rFonts w:cs="Times New Roman"/>
        </w:rPr>
        <w:t xml:space="preserve"> below</w:t>
      </w:r>
      <w:r w:rsidR="009420A8">
        <w:rPr>
          <w:rFonts w:cs="Times New Roman"/>
        </w:rPr>
        <w:t>, based on the most current data available at the time of filing</w:t>
      </w:r>
      <w:r w:rsidR="000836DA">
        <w:rPr>
          <w:rFonts w:cs="Times New Roman"/>
        </w:rPr>
        <w:t>.</w:t>
      </w:r>
    </w:p>
    <w:p w14:paraId="16BC2105" w14:textId="77777777" w:rsidR="00583887" w:rsidRPr="00583887" w:rsidRDefault="00583887" w:rsidP="0065626D">
      <w:pPr>
        <w:pStyle w:val="NoSpacing"/>
        <w:contextualSpacing/>
        <w:rPr>
          <w:rFonts w:cs="Times New Roman"/>
        </w:rPr>
      </w:pPr>
      <w:r w:rsidRPr="00551A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9AD28" wp14:editId="101DAE74">
                <wp:simplePos x="0" y="0"/>
                <wp:positionH relativeFrom="column">
                  <wp:posOffset>861237</wp:posOffset>
                </wp:positionH>
                <wp:positionV relativeFrom="paragraph">
                  <wp:posOffset>4924292</wp:posOffset>
                </wp:positionV>
                <wp:extent cx="4171950" cy="1063256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6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D308" w14:textId="332F851D" w:rsidR="00551ACD" w:rsidRPr="00551ACD" w:rsidRDefault="00551ACD">
                            <w:pPr>
                              <w:rPr>
                                <w:sz w:val="16"/>
                              </w:rPr>
                            </w:pPr>
                            <w:r w:rsidRPr="00551ACD">
                              <w:rPr>
                                <w:sz w:val="16"/>
                              </w:rPr>
                              <w:t xml:space="preserve">The PJM system mix represents all resources used for electricity generation in the region. </w:t>
                            </w:r>
                            <w:r w:rsidR="00142AC5">
                              <w:rPr>
                                <w:sz w:val="16"/>
                              </w:rPr>
                              <w:t>Alpha Gas and Electric</w:t>
                            </w:r>
                            <w:r w:rsidR="00267A46">
                              <w:rPr>
                                <w:sz w:val="16"/>
                              </w:rPr>
                              <w:t>, LLC</w:t>
                            </w:r>
                            <w:r w:rsidRPr="00551ACD">
                              <w:rPr>
                                <w:sz w:val="16"/>
                              </w:rPr>
                              <w:t xml:space="preserve"> purchases power from the PJM system mix.</w:t>
                            </w:r>
                          </w:p>
                          <w:p w14:paraId="6AA8C161" w14:textId="77777777" w:rsidR="00551ACD" w:rsidRPr="00551ACD" w:rsidRDefault="00551ACD">
                            <w:pPr>
                              <w:rPr>
                                <w:sz w:val="16"/>
                              </w:rPr>
                            </w:pPr>
                            <w:r w:rsidRPr="00551ACD">
                              <w:rPr>
                                <w:sz w:val="16"/>
                              </w:rPr>
                              <w:t>CO</w:t>
                            </w:r>
                            <w:r w:rsidRPr="00551ACD">
                              <w:rPr>
                                <w:sz w:val="16"/>
                                <w:vertAlign w:val="subscript"/>
                              </w:rPr>
                              <w:t xml:space="preserve">2 </w:t>
                            </w:r>
                            <w:r w:rsidRPr="00551ACD">
                              <w:rPr>
                                <w:sz w:val="16"/>
                              </w:rPr>
                              <w:t>is a “greenhouse gas” which may contribute to global climate change. SO</w:t>
                            </w:r>
                            <w:r w:rsidRPr="00551ACD">
                              <w:rPr>
                                <w:sz w:val="16"/>
                                <w:vertAlign w:val="subscript"/>
                              </w:rPr>
                              <w:t xml:space="preserve">2 </w:t>
                            </w:r>
                            <w:r w:rsidRPr="00551ACD">
                              <w:rPr>
                                <w:sz w:val="16"/>
                              </w:rPr>
                              <w:t>and NO</w:t>
                            </w:r>
                            <w:r w:rsidRPr="00551ACD">
                              <w:rPr>
                                <w:sz w:val="16"/>
                                <w:vertAlign w:val="subscript"/>
                              </w:rPr>
                              <w:t xml:space="preserve">x </w:t>
                            </w:r>
                            <w:r w:rsidRPr="00551ACD">
                              <w:rPr>
                                <w:sz w:val="16"/>
                              </w:rPr>
                              <w:t>released into the atmosphere react to form acid rain. Nitrogen Oxides also react to form ground level ozone, an unhealthful component of “smog.”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A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387.75pt;width:328.5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ltCw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" filled="f" stroked="f">
                <v:textbox>
                  <w:txbxContent>
                    <w:p w14:paraId="782CD308" w14:textId="332F851D" w:rsidR="00551ACD" w:rsidRPr="00551ACD" w:rsidRDefault="00551ACD">
                      <w:pPr>
                        <w:rPr>
                          <w:sz w:val="16"/>
                        </w:rPr>
                      </w:pPr>
                      <w:r w:rsidRPr="00551ACD">
                        <w:rPr>
                          <w:sz w:val="16"/>
                        </w:rPr>
                        <w:t xml:space="preserve">The PJM system mix represents all resources used for electricity generation in the region. </w:t>
                      </w:r>
                      <w:r w:rsidR="00142AC5">
                        <w:rPr>
                          <w:sz w:val="16"/>
                        </w:rPr>
                        <w:t>Alpha Gas and Electric</w:t>
                      </w:r>
                      <w:r w:rsidR="00267A46">
                        <w:rPr>
                          <w:sz w:val="16"/>
                        </w:rPr>
                        <w:t>, LLC</w:t>
                      </w:r>
                      <w:r w:rsidRPr="00551ACD">
                        <w:rPr>
                          <w:sz w:val="16"/>
                        </w:rPr>
                        <w:t xml:space="preserve"> purchases power from the PJM system mix.</w:t>
                      </w:r>
                    </w:p>
                    <w:p w14:paraId="6AA8C161" w14:textId="77777777" w:rsidR="00551ACD" w:rsidRPr="00551ACD" w:rsidRDefault="00551ACD">
                      <w:pPr>
                        <w:rPr>
                          <w:sz w:val="16"/>
                        </w:rPr>
                      </w:pPr>
                      <w:r w:rsidRPr="00551ACD">
                        <w:rPr>
                          <w:sz w:val="16"/>
                        </w:rPr>
                        <w:t>CO</w:t>
                      </w:r>
                      <w:r w:rsidRPr="00551ACD">
                        <w:rPr>
                          <w:sz w:val="16"/>
                          <w:vertAlign w:val="subscript"/>
                        </w:rPr>
                        <w:t xml:space="preserve">2 </w:t>
                      </w:r>
                      <w:r w:rsidRPr="00551ACD">
                        <w:rPr>
                          <w:sz w:val="16"/>
                        </w:rPr>
                        <w:t>is a “greenhouse gas” which may contribute to global climate change. SO</w:t>
                      </w:r>
                      <w:r w:rsidRPr="00551ACD">
                        <w:rPr>
                          <w:sz w:val="16"/>
                          <w:vertAlign w:val="subscript"/>
                        </w:rPr>
                        <w:t xml:space="preserve">2 </w:t>
                      </w:r>
                      <w:r w:rsidRPr="00551ACD">
                        <w:rPr>
                          <w:sz w:val="16"/>
                        </w:rPr>
                        <w:t>and NO</w:t>
                      </w:r>
                      <w:r w:rsidRPr="00551ACD">
                        <w:rPr>
                          <w:sz w:val="16"/>
                          <w:vertAlign w:val="subscript"/>
                        </w:rPr>
                        <w:t xml:space="preserve">x </w:t>
                      </w:r>
                      <w:r w:rsidRPr="00551ACD">
                        <w:rPr>
                          <w:sz w:val="16"/>
                        </w:rPr>
                        <w:t>released into the atmosphere react to form acid rain. Nitrogen Oxides also react to form ground level ozone, an unhealthful component of “smog.”</w:t>
                      </w:r>
                    </w:p>
                  </w:txbxContent>
                </v:textbox>
              </v:shape>
            </w:pict>
          </mc:Fallback>
        </mc:AlternateContent>
      </w:r>
      <w:r w:rsidR="00CA617C" w:rsidRPr="00F77A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AFBB8" wp14:editId="156D2479">
                <wp:simplePos x="0" y="0"/>
                <wp:positionH relativeFrom="column">
                  <wp:posOffset>2247900</wp:posOffset>
                </wp:positionH>
                <wp:positionV relativeFrom="paragraph">
                  <wp:posOffset>3251200</wp:posOffset>
                </wp:positionV>
                <wp:extent cx="1743075" cy="3524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D8CF" w14:textId="77777777" w:rsidR="00F77A6B" w:rsidRPr="00F77A6B" w:rsidRDefault="00CA617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AIR EMISSIONS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BB8" id="_x0000_s1027" type="#_x0000_t202" style="position:absolute;margin-left:177pt;margin-top:256pt;width:137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" filled="f" stroked="f">
                <v:textbox>
                  <w:txbxContent>
                    <w:p w14:paraId="5D90D8CF" w14:textId="77777777" w:rsidR="00F77A6B" w:rsidRPr="00F77A6B" w:rsidRDefault="00CA617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AIR EMISSIONS</w:t>
                      </w:r>
                    </w:p>
                  </w:txbxContent>
                </v:textbox>
              </v:shape>
            </w:pict>
          </mc:Fallback>
        </mc:AlternateContent>
      </w:r>
      <w:r w:rsidR="00551A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67525" wp14:editId="37C8F305">
                <wp:simplePos x="0" y="0"/>
                <wp:positionH relativeFrom="column">
                  <wp:posOffset>923925</wp:posOffset>
                </wp:positionH>
                <wp:positionV relativeFrom="paragraph">
                  <wp:posOffset>4899025</wp:posOffset>
                </wp:positionV>
                <wp:extent cx="3952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4E33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385.75pt" to="384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RuQEAAMU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" strokecolor="#a578c0 [3044]"/>
            </w:pict>
          </mc:Fallback>
        </mc:AlternateContent>
      </w:r>
      <w:r w:rsidR="00F77A6B" w:rsidRPr="00F77A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FD3D8" wp14:editId="2015F919">
                <wp:simplePos x="0" y="0"/>
                <wp:positionH relativeFrom="column">
                  <wp:posOffset>828040</wp:posOffset>
                </wp:positionH>
                <wp:positionV relativeFrom="paragraph">
                  <wp:posOffset>4060825</wp:posOffset>
                </wp:positionV>
                <wp:extent cx="441007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53FF" w14:textId="77777777" w:rsidR="00F77A6B" w:rsidRPr="00F77A6B" w:rsidRDefault="00F77A6B" w:rsidP="00F77A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7A6B">
                              <w:rPr>
                                <w:b/>
                              </w:rPr>
                              <w:t>Emission Type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Lbs. per MWh</w:t>
                            </w:r>
                          </w:p>
                          <w:p w14:paraId="29B1092C" w14:textId="4BA718E2" w:rsidR="00F77A6B" w:rsidRDefault="00F77A6B" w:rsidP="00F77A6B">
                            <w:pPr>
                              <w:spacing w:after="0" w:line="240" w:lineRule="auto"/>
                            </w:pPr>
                            <w:r>
                              <w:t>Nitrogen Oxides (NO</w:t>
                            </w:r>
                            <w:r w:rsidRPr="00F77A6B"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7C401C">
                              <w:t>0.</w:t>
                            </w:r>
                            <w:r w:rsidR="005B6D2E">
                              <w:t>3</w:t>
                            </w:r>
                            <w:r w:rsidR="00130821">
                              <w:t>8</w:t>
                            </w:r>
                          </w:p>
                          <w:p w14:paraId="07B9A4EB" w14:textId="163756F9" w:rsidR="00F77A6B" w:rsidRDefault="00F77A6B" w:rsidP="00F77A6B">
                            <w:pPr>
                              <w:spacing w:after="0" w:line="240" w:lineRule="auto"/>
                            </w:pPr>
                            <w:r>
                              <w:t>Sulfur Dioxide (SO</w:t>
                            </w:r>
                            <w:r w:rsidR="00CA617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7C401C">
                              <w:t>0.</w:t>
                            </w:r>
                            <w:r w:rsidR="00530B89">
                              <w:t>4</w:t>
                            </w:r>
                            <w:r w:rsidR="00130821"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77F88D3B" w14:textId="4826A4AF" w:rsidR="00F77A6B" w:rsidRDefault="00F77A6B" w:rsidP="00F77A6B">
                            <w:pPr>
                              <w:spacing w:after="0" w:line="240" w:lineRule="auto"/>
                            </w:pPr>
                            <w:r>
                              <w:t>Carbon Dioxide (CO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0C88">
                              <w:t>8</w:t>
                            </w:r>
                            <w:r w:rsidR="00530B89">
                              <w:t>03.</w:t>
                            </w:r>
                            <w:r w:rsidR="005B6D2E">
                              <w:t>74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FD3D8" id="_x0000_s1028" type="#_x0000_t202" style="position:absolute;margin-left:65.2pt;margin-top:319.75pt;width:347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" filled="f" stroked="f">
                <v:textbox style="mso-fit-shape-to-text:t">
                  <w:txbxContent>
                    <w:p w14:paraId="0D6653FF" w14:textId="77777777" w:rsidR="00F77A6B" w:rsidRPr="00F77A6B" w:rsidRDefault="00F77A6B" w:rsidP="00F77A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77A6B">
                        <w:rPr>
                          <w:b/>
                        </w:rPr>
                        <w:t>Emission Type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Lbs. per MWh</w:t>
                      </w:r>
                    </w:p>
                    <w:p w14:paraId="29B1092C" w14:textId="4BA718E2" w:rsidR="00F77A6B" w:rsidRDefault="00F77A6B" w:rsidP="00F77A6B">
                      <w:pPr>
                        <w:spacing w:after="0" w:line="240" w:lineRule="auto"/>
                      </w:pPr>
                      <w:r>
                        <w:t>Nitrogen Oxides (NO</w:t>
                      </w:r>
                      <w:r w:rsidRPr="00F77A6B">
                        <w:rPr>
                          <w:vertAlign w:val="subscript"/>
                        </w:rPr>
                        <w:t>x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7C401C">
                        <w:t>0.</w:t>
                      </w:r>
                      <w:r w:rsidR="005B6D2E">
                        <w:t>3</w:t>
                      </w:r>
                      <w:r w:rsidR="00130821">
                        <w:t>8</w:t>
                      </w:r>
                    </w:p>
                    <w:p w14:paraId="07B9A4EB" w14:textId="163756F9" w:rsidR="00F77A6B" w:rsidRDefault="00F77A6B" w:rsidP="00F77A6B">
                      <w:pPr>
                        <w:spacing w:after="0" w:line="240" w:lineRule="auto"/>
                      </w:pPr>
                      <w:r>
                        <w:t>Sulfur Dioxide (SO</w:t>
                      </w:r>
                      <w:r w:rsidR="00CA617C">
                        <w:rPr>
                          <w:vertAlign w:val="subscript"/>
                        </w:rPr>
                        <w:t>2</w:t>
                      </w:r>
                      <w:r>
                        <w:t xml:space="preserve">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7C401C">
                        <w:t>0.</w:t>
                      </w:r>
                      <w:r w:rsidR="00530B89">
                        <w:t>4</w:t>
                      </w:r>
                      <w:r w:rsidR="00130821">
                        <w:t>4</w:t>
                      </w:r>
                      <w:bookmarkStart w:id="1" w:name="_GoBack"/>
                      <w:bookmarkEnd w:id="1"/>
                    </w:p>
                    <w:p w14:paraId="77F88D3B" w14:textId="4826A4AF" w:rsidR="00F77A6B" w:rsidRDefault="00F77A6B" w:rsidP="00F77A6B">
                      <w:pPr>
                        <w:spacing w:after="0" w:line="240" w:lineRule="auto"/>
                      </w:pPr>
                      <w:r>
                        <w:t>Carbon Dioxide (CO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B0C88">
                        <w:t>8</w:t>
                      </w:r>
                      <w:r w:rsidR="00530B89">
                        <w:t>03.</w:t>
                      </w:r>
                      <w:r w:rsidR="005B6D2E">
                        <w:t>74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7A6B" w:rsidRPr="00F77A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73D7A" wp14:editId="4D5E704E">
                <wp:simplePos x="0" y="0"/>
                <wp:positionH relativeFrom="column">
                  <wp:posOffset>800100</wp:posOffset>
                </wp:positionH>
                <wp:positionV relativeFrom="paragraph">
                  <wp:posOffset>3632200</wp:posOffset>
                </wp:positionV>
                <wp:extent cx="4562475" cy="495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C56A" w14:textId="5AEFA639" w:rsidR="00F77A6B" w:rsidRDefault="00F77A6B">
                            <w:r>
                              <w:t>Average Nitrogen Oxides (NO</w:t>
                            </w:r>
                            <w:r w:rsidRPr="00F77A6B"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>), Sulfur Dioxide (SO</w:t>
                            </w:r>
                            <w:r w:rsidR="00CA617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), Carbon Dioxide (CO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) emissions for the </w:t>
                            </w:r>
                            <w:r w:rsidR="00142AC5">
                              <w:t>Alpha Gas and Electric</w:t>
                            </w:r>
                            <w:r w:rsidR="00267A46">
                              <w:t>, LLC</w:t>
                            </w:r>
                            <w:r>
                              <w:t xml:space="preserve"> mix in Pennsylvania.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3D7A" id="_x0000_s1029" type="#_x0000_t202" style="position:absolute;margin-left:63pt;margin-top:286pt;width:359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" filled="f" stroked="f">
                <v:textbox>
                  <w:txbxContent>
                    <w:p w14:paraId="134CC56A" w14:textId="5AEFA639" w:rsidR="00F77A6B" w:rsidRDefault="00F77A6B">
                      <w:r>
                        <w:t>Average Nitrogen Oxides (NO</w:t>
                      </w:r>
                      <w:r w:rsidRPr="00F77A6B">
                        <w:rPr>
                          <w:vertAlign w:val="subscript"/>
                        </w:rPr>
                        <w:t>x</w:t>
                      </w:r>
                      <w:r>
                        <w:t>), Sulfur Dioxide (SO</w:t>
                      </w:r>
                      <w:r w:rsidR="00CA617C">
                        <w:rPr>
                          <w:vertAlign w:val="subscript"/>
                        </w:rPr>
                        <w:t>2</w:t>
                      </w:r>
                      <w:r>
                        <w:t>), Carbon Dioxide (CO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) emissions for the </w:t>
                      </w:r>
                      <w:r w:rsidR="00142AC5">
                        <w:t>Alpha Gas and Electric</w:t>
                      </w:r>
                      <w:r w:rsidR="00267A46">
                        <w:t>, LLC</w:t>
                      </w:r>
                      <w:r>
                        <w:t xml:space="preserve"> mix in Pennsylvania. </w:t>
                      </w:r>
                    </w:p>
                  </w:txbxContent>
                </v:textbox>
              </v:shape>
            </w:pict>
          </mc:Fallback>
        </mc:AlternateContent>
      </w:r>
      <w:r w:rsidR="00AD5ECE" w:rsidRPr="00AD5E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73C1" wp14:editId="733571CA">
                <wp:simplePos x="0" y="0"/>
                <wp:positionH relativeFrom="column">
                  <wp:posOffset>1000125</wp:posOffset>
                </wp:positionH>
                <wp:positionV relativeFrom="paragraph">
                  <wp:posOffset>2476500</wp:posOffset>
                </wp:positionV>
                <wp:extent cx="39528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877E" w14:textId="77777777" w:rsidR="00AD5ECE" w:rsidRDefault="00AD5ECE" w:rsidP="00AD5ECE">
                            <w:pPr>
                              <w:spacing w:after="0" w:line="240" w:lineRule="auto"/>
                            </w:pPr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100%</w:t>
                            </w:r>
                          </w:p>
                          <w:p w14:paraId="0F598E59" w14:textId="77777777" w:rsidR="00AD5ECE" w:rsidRDefault="00AD5ECE" w:rsidP="00AD5ECE">
                            <w:pPr>
                              <w:spacing w:after="0" w:line="240" w:lineRule="auto"/>
                            </w:pPr>
                            <w:r>
                              <w:t>(Actual total may vary slightly from 100% due to rounding)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E73C1" id="_x0000_s1030" type="#_x0000_t202" style="position:absolute;margin-left:78.75pt;margin-top:195pt;width:311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" filled="f" stroked="f">
                <v:textbox style="mso-fit-shape-to-text:t">
                  <w:txbxContent>
                    <w:p w14:paraId="020B877E" w14:textId="77777777" w:rsidR="00AD5ECE" w:rsidRDefault="00AD5ECE" w:rsidP="00AD5ECE">
                      <w:pPr>
                        <w:spacing w:after="0" w:line="240" w:lineRule="auto"/>
                      </w:pPr>
                      <w: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100%</w:t>
                      </w:r>
                    </w:p>
                    <w:p w14:paraId="0F598E59" w14:textId="77777777" w:rsidR="00AD5ECE" w:rsidRDefault="00AD5ECE" w:rsidP="00AD5ECE">
                      <w:pPr>
                        <w:spacing w:after="0" w:line="240" w:lineRule="auto"/>
                      </w:pPr>
                      <w:r>
                        <w:t>(Actual total may vary slightly from 100% due to rounding)</w:t>
                      </w:r>
                    </w:p>
                  </w:txbxContent>
                </v:textbox>
              </v:shape>
            </w:pict>
          </mc:Fallback>
        </mc:AlternateContent>
      </w:r>
      <w:r w:rsidR="00F662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41E50" wp14:editId="7A6BD134">
                <wp:simplePos x="0" y="0"/>
                <wp:positionH relativeFrom="column">
                  <wp:posOffset>1076325</wp:posOffset>
                </wp:positionH>
                <wp:positionV relativeFrom="paragraph">
                  <wp:posOffset>2452370</wp:posOffset>
                </wp:positionV>
                <wp:extent cx="3638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3B1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93.1pt" to="371.2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" strokecolor="#a578c0 [3044]"/>
            </w:pict>
          </mc:Fallback>
        </mc:AlternateContent>
      </w:r>
      <w:r w:rsidR="00F66261" w:rsidRPr="00F662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5B8B2" wp14:editId="4CEBE535">
                <wp:simplePos x="0" y="0"/>
                <wp:positionH relativeFrom="column">
                  <wp:posOffset>990600</wp:posOffset>
                </wp:positionH>
                <wp:positionV relativeFrom="paragraph">
                  <wp:posOffset>1423670</wp:posOffset>
                </wp:positionV>
                <wp:extent cx="3981450" cy="1000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0D90" w14:textId="28972505" w:rsidR="00F66261" w:rsidRDefault="00F66261" w:rsidP="00F66261">
                            <w:pPr>
                              <w:spacing w:after="0" w:line="240" w:lineRule="auto"/>
                            </w:pPr>
                            <w:r>
                              <w:t>Coal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C401C">
                              <w:t>2</w:t>
                            </w:r>
                            <w:r w:rsidR="00530B89">
                              <w:t>0.</w:t>
                            </w:r>
                            <w:r w:rsidR="005B6D2E">
                              <w:t>10</w:t>
                            </w:r>
                            <w:r>
                              <w:t>%</w:t>
                            </w:r>
                          </w:p>
                          <w:p w14:paraId="602D4053" w14:textId="677D6D0A" w:rsidR="00F66261" w:rsidRDefault="00F66261" w:rsidP="00F66261">
                            <w:pPr>
                              <w:spacing w:after="0" w:line="240" w:lineRule="auto"/>
                            </w:pPr>
                            <w:r>
                              <w:t>Oil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A617C">
                              <w:t xml:space="preserve">  </w:t>
                            </w:r>
                            <w:r w:rsidR="00C33E91">
                              <w:t>0.</w:t>
                            </w:r>
                            <w:r w:rsidR="009004ED">
                              <w:t>1</w:t>
                            </w:r>
                            <w:r w:rsidR="00530B89">
                              <w:t>2</w:t>
                            </w:r>
                            <w:r>
                              <w:t>%</w:t>
                            </w:r>
                          </w:p>
                          <w:p w14:paraId="4309A976" w14:textId="7AD2E6BE" w:rsidR="00F66261" w:rsidRDefault="00F66261" w:rsidP="00F66261">
                            <w:pPr>
                              <w:spacing w:after="0" w:line="240" w:lineRule="auto"/>
                            </w:pPr>
                            <w:r>
                              <w:t>Natural Gas</w:t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473F53">
                              <w:t>3</w:t>
                            </w:r>
                            <w:r w:rsidR="005B6D2E">
                              <w:t>9.79</w:t>
                            </w:r>
                            <w:r>
                              <w:t>%</w:t>
                            </w:r>
                          </w:p>
                          <w:p w14:paraId="64B6F0A0" w14:textId="0078A691" w:rsidR="00F66261" w:rsidRDefault="00F66261" w:rsidP="00F66261">
                            <w:pPr>
                              <w:spacing w:after="0" w:line="240" w:lineRule="auto"/>
                            </w:pPr>
                            <w:r>
                              <w:t xml:space="preserve">Nuclear </w:t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CA617C">
                              <w:tab/>
                            </w:r>
                            <w:r w:rsidR="007C401C">
                              <w:t>3</w:t>
                            </w:r>
                            <w:r w:rsidR="00EE41C4">
                              <w:t>4.</w:t>
                            </w:r>
                            <w:r w:rsidR="005B6D2E">
                              <w:t>21</w:t>
                            </w:r>
                            <w:r>
                              <w:t>%</w:t>
                            </w:r>
                          </w:p>
                          <w:p w14:paraId="593A2561" w14:textId="5FC083DD" w:rsidR="00F66261" w:rsidRPr="00F66261" w:rsidRDefault="00F66261" w:rsidP="00F66261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F66261">
                              <w:rPr>
                                <w:color w:val="00B050"/>
                              </w:rPr>
                              <w:t>Renewables</w:t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</w:r>
                            <w:r w:rsidR="00CA617C">
                              <w:rPr>
                                <w:color w:val="00B050"/>
                              </w:rPr>
                              <w:tab/>
                              <w:t xml:space="preserve">  </w:t>
                            </w:r>
                            <w:r w:rsidR="00473F53">
                              <w:rPr>
                                <w:color w:val="00B050"/>
                              </w:rPr>
                              <w:t>5.</w:t>
                            </w:r>
                            <w:r w:rsidR="00530B89">
                              <w:rPr>
                                <w:color w:val="00B050"/>
                              </w:rPr>
                              <w:t>3</w:t>
                            </w:r>
                            <w:r w:rsidR="005B6D2E">
                              <w:rPr>
                                <w:color w:val="00B050"/>
                              </w:rPr>
                              <w:t>2</w:t>
                            </w:r>
                            <w:r w:rsidRPr="00F66261">
                              <w:rPr>
                                <w:color w:val="00B05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B8B2" id="_x0000_s1031" type="#_x0000_t202" style="position:absolute;margin-left:78pt;margin-top:112.1pt;width:313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" filled="f" stroked="f">
                <v:textbox>
                  <w:txbxContent>
                    <w:p w14:paraId="6DF80D90" w14:textId="28972505" w:rsidR="00F66261" w:rsidRDefault="00F66261" w:rsidP="00F66261">
                      <w:pPr>
                        <w:spacing w:after="0" w:line="240" w:lineRule="auto"/>
                      </w:pPr>
                      <w:r>
                        <w:t>Coal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C401C">
                        <w:t>2</w:t>
                      </w:r>
                      <w:r w:rsidR="00530B89">
                        <w:t>0.</w:t>
                      </w:r>
                      <w:r w:rsidR="005B6D2E">
                        <w:t>10</w:t>
                      </w:r>
                      <w:r>
                        <w:t>%</w:t>
                      </w:r>
                    </w:p>
                    <w:p w14:paraId="602D4053" w14:textId="677D6D0A" w:rsidR="00F66261" w:rsidRDefault="00F66261" w:rsidP="00F66261">
                      <w:pPr>
                        <w:spacing w:after="0" w:line="240" w:lineRule="auto"/>
                      </w:pPr>
                      <w:r>
                        <w:t>Oil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A617C">
                        <w:t xml:space="preserve">  </w:t>
                      </w:r>
                      <w:r w:rsidR="00C33E91">
                        <w:t>0.</w:t>
                      </w:r>
                      <w:r w:rsidR="009004ED">
                        <w:t>1</w:t>
                      </w:r>
                      <w:r w:rsidR="00530B89">
                        <w:t>2</w:t>
                      </w:r>
                      <w:r>
                        <w:t>%</w:t>
                      </w:r>
                    </w:p>
                    <w:p w14:paraId="4309A976" w14:textId="7AD2E6BE" w:rsidR="00F66261" w:rsidRDefault="00F66261" w:rsidP="00F66261">
                      <w:pPr>
                        <w:spacing w:after="0" w:line="240" w:lineRule="auto"/>
                      </w:pPr>
                      <w:r>
                        <w:t>Natural Gas</w:t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473F53">
                        <w:t>3</w:t>
                      </w:r>
                      <w:r w:rsidR="005B6D2E">
                        <w:t>9.79</w:t>
                      </w:r>
                      <w:r>
                        <w:t>%</w:t>
                      </w:r>
                    </w:p>
                    <w:p w14:paraId="64B6F0A0" w14:textId="0078A691" w:rsidR="00F66261" w:rsidRDefault="00F66261" w:rsidP="00F66261">
                      <w:pPr>
                        <w:spacing w:after="0" w:line="240" w:lineRule="auto"/>
                      </w:pPr>
                      <w:r>
                        <w:t xml:space="preserve">Nuclear </w:t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CA617C">
                        <w:tab/>
                      </w:r>
                      <w:r w:rsidR="007C401C">
                        <w:t>3</w:t>
                      </w:r>
                      <w:r w:rsidR="00EE41C4">
                        <w:t>4.</w:t>
                      </w:r>
                      <w:r w:rsidR="005B6D2E">
                        <w:t>21</w:t>
                      </w:r>
                      <w:r>
                        <w:t>%</w:t>
                      </w:r>
                    </w:p>
                    <w:p w14:paraId="593A2561" w14:textId="5FC083DD" w:rsidR="00F66261" w:rsidRPr="00F66261" w:rsidRDefault="00F66261" w:rsidP="00F66261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F66261">
                        <w:rPr>
                          <w:color w:val="00B050"/>
                        </w:rPr>
                        <w:t>Renewables</w:t>
                      </w:r>
                      <w:r w:rsidR="00CA617C">
                        <w:rPr>
                          <w:color w:val="00B050"/>
                        </w:rPr>
                        <w:tab/>
                      </w:r>
                      <w:r w:rsidR="00CA617C">
                        <w:rPr>
                          <w:color w:val="00B050"/>
                        </w:rPr>
                        <w:tab/>
                      </w:r>
                      <w:r w:rsidR="00CA617C">
                        <w:rPr>
                          <w:color w:val="00B050"/>
                        </w:rPr>
                        <w:tab/>
                      </w:r>
                      <w:r w:rsidR="00CA617C">
                        <w:rPr>
                          <w:color w:val="00B050"/>
                        </w:rPr>
                        <w:tab/>
                      </w:r>
                      <w:r w:rsidR="00CA617C">
                        <w:rPr>
                          <w:color w:val="00B050"/>
                        </w:rPr>
                        <w:tab/>
                      </w:r>
                      <w:r w:rsidR="00CA617C">
                        <w:rPr>
                          <w:color w:val="00B050"/>
                        </w:rPr>
                        <w:tab/>
                        <w:t xml:space="preserve">  </w:t>
                      </w:r>
                      <w:r w:rsidR="00473F53">
                        <w:rPr>
                          <w:color w:val="00B050"/>
                        </w:rPr>
                        <w:t>5.</w:t>
                      </w:r>
                      <w:r w:rsidR="00530B89">
                        <w:rPr>
                          <w:color w:val="00B050"/>
                        </w:rPr>
                        <w:t>3</w:t>
                      </w:r>
                      <w:r w:rsidR="005B6D2E">
                        <w:rPr>
                          <w:color w:val="00B050"/>
                        </w:rPr>
                        <w:t>2</w:t>
                      </w:r>
                      <w:r w:rsidRPr="00F66261">
                        <w:rPr>
                          <w:color w:val="00B05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66261" w:rsidRPr="00F662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FEB7" wp14:editId="0636EDC0">
                <wp:simplePos x="0" y="0"/>
                <wp:positionH relativeFrom="column">
                  <wp:posOffset>2009775</wp:posOffset>
                </wp:positionH>
                <wp:positionV relativeFrom="paragraph">
                  <wp:posOffset>347345</wp:posOffset>
                </wp:positionV>
                <wp:extent cx="2209800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800C" w14:textId="77777777" w:rsidR="00F66261" w:rsidRPr="00F66261" w:rsidRDefault="00CA617C" w:rsidP="00F6626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ELECTRICITY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FEB7" id="_x0000_s1032" type="#_x0000_t202" style="position:absolute;margin-left:158.25pt;margin-top:27.35pt;width:17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" filled="f" stroked="f">
                <v:textbox>
                  <w:txbxContent>
                    <w:p w14:paraId="2044800C" w14:textId="77777777" w:rsidR="00F66261" w:rsidRPr="00F66261" w:rsidRDefault="00CA617C" w:rsidP="00F6626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ELECTRICITY FACTS</w:t>
                      </w:r>
                    </w:p>
                  </w:txbxContent>
                </v:textbox>
              </v:shape>
            </w:pict>
          </mc:Fallback>
        </mc:AlternateContent>
      </w:r>
      <w:r w:rsidR="00A21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4D73" wp14:editId="414B2556">
                <wp:simplePos x="0" y="0"/>
                <wp:positionH relativeFrom="column">
                  <wp:posOffset>485775</wp:posOffset>
                </wp:positionH>
                <wp:positionV relativeFrom="paragraph">
                  <wp:posOffset>337820</wp:posOffset>
                </wp:positionV>
                <wp:extent cx="5229225" cy="278130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7813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6EA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38.25pt;margin-top:26.6pt;width:411.7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" filled="f" strokecolor="black [3213]" strokeweight="2pt"/>
            </w:pict>
          </mc:Fallback>
        </mc:AlternateContent>
      </w:r>
    </w:p>
    <w:p w14:paraId="4A4B7670" w14:textId="77777777" w:rsidR="00583887" w:rsidRPr="00583887" w:rsidRDefault="00583887" w:rsidP="00583887">
      <w:pPr>
        <w:contextualSpacing/>
      </w:pPr>
    </w:p>
    <w:p w14:paraId="4C0B7450" w14:textId="77777777" w:rsidR="00583887" w:rsidRPr="00583887" w:rsidRDefault="00583887" w:rsidP="00583887">
      <w:pPr>
        <w:contextualSpacing/>
      </w:pPr>
    </w:p>
    <w:p w14:paraId="6E7A01CB" w14:textId="77777777" w:rsidR="00583887" w:rsidRPr="00583887" w:rsidRDefault="00583887" w:rsidP="00583887"/>
    <w:p w14:paraId="59A3B5B1" w14:textId="77777777" w:rsidR="00583887" w:rsidRPr="00583887" w:rsidRDefault="009420A8" w:rsidP="005838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9C6BB" wp14:editId="1C1D9174">
                <wp:simplePos x="0" y="0"/>
                <wp:positionH relativeFrom="column">
                  <wp:posOffset>971550</wp:posOffset>
                </wp:positionH>
                <wp:positionV relativeFrom="paragraph">
                  <wp:posOffset>5080</wp:posOffset>
                </wp:positionV>
                <wp:extent cx="4276725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122EB" w14:textId="77777777" w:rsidR="00F66261" w:rsidRDefault="00F66261" w:rsidP="00F66261">
                            <w:r>
                              <w:t>The following distribution of energy resources was used to produce electricity for the Pennsylvania load in the PJM Region.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C6BB" id="Text Box 4" o:spid="_x0000_s1033" type="#_x0000_t202" style="position:absolute;margin-left:76.5pt;margin-top:.4pt;width:336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" filled="f" stroked="f" strokeweight=".5pt">
                <v:textbox>
                  <w:txbxContent>
                    <w:p w14:paraId="7EE122EB" w14:textId="77777777" w:rsidR="00F66261" w:rsidRDefault="00F66261" w:rsidP="00F66261">
                      <w:r>
                        <w:t>The following distribution of energy resources was used to produce electricity for the Pennsylvania load in the PJM Region.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87E2555" w14:textId="77777777" w:rsidR="00583887" w:rsidRPr="00583887" w:rsidRDefault="00583887" w:rsidP="00583887"/>
    <w:p w14:paraId="1A6B2C83" w14:textId="77777777" w:rsidR="00583887" w:rsidRPr="00583887" w:rsidRDefault="00583887" w:rsidP="00583887"/>
    <w:p w14:paraId="1C97502B" w14:textId="77777777" w:rsidR="00583887" w:rsidRPr="00583887" w:rsidRDefault="00583887" w:rsidP="00583887"/>
    <w:p w14:paraId="73EB4C66" w14:textId="77777777" w:rsidR="00583887" w:rsidRPr="00583887" w:rsidRDefault="00583887" w:rsidP="00583887"/>
    <w:p w14:paraId="24DEC989" w14:textId="77777777" w:rsidR="00583887" w:rsidRPr="00583887" w:rsidRDefault="00583887" w:rsidP="00583887"/>
    <w:p w14:paraId="11E65694" w14:textId="77777777" w:rsidR="00583887" w:rsidRPr="00583887" w:rsidRDefault="00583887" w:rsidP="00583887"/>
    <w:p w14:paraId="4C941C05" w14:textId="77777777" w:rsidR="00583887" w:rsidRPr="00583887" w:rsidRDefault="0065626D" w:rsidP="005838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6A6D4" wp14:editId="1C84076D">
                <wp:simplePos x="0" y="0"/>
                <wp:positionH relativeFrom="column">
                  <wp:posOffset>485775</wp:posOffset>
                </wp:positionH>
                <wp:positionV relativeFrom="paragraph">
                  <wp:posOffset>60325</wp:posOffset>
                </wp:positionV>
                <wp:extent cx="5286375" cy="2777490"/>
                <wp:effectExtent l="0" t="0" r="28575" b="228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7774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00CE" id="Flowchart: Alternate Process 8" o:spid="_x0000_s1026" type="#_x0000_t176" style="position:absolute;margin-left:38.25pt;margin-top:4.75pt;width:416.25pt;height:2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" filled="f" strokecolor="black [3213]" strokeweight="2pt"/>
            </w:pict>
          </mc:Fallback>
        </mc:AlternateContent>
      </w:r>
    </w:p>
    <w:p w14:paraId="6903C4C1" w14:textId="77777777" w:rsidR="00583887" w:rsidRPr="00583887" w:rsidRDefault="00583887" w:rsidP="00583887"/>
    <w:p w14:paraId="50A01141" w14:textId="62386C9C" w:rsidR="00583887" w:rsidRPr="00583887" w:rsidRDefault="00205167" w:rsidP="00583887">
      <w:r>
        <w:t xml:space="preserve"> </w:t>
      </w:r>
      <w:r>
        <w:tab/>
      </w:r>
    </w:p>
    <w:p w14:paraId="27C2CF18" w14:textId="77777777" w:rsidR="00583887" w:rsidRPr="00583887" w:rsidRDefault="00583887" w:rsidP="00583887"/>
    <w:p w14:paraId="778F9572" w14:textId="77777777" w:rsidR="00583887" w:rsidRPr="00583887" w:rsidRDefault="00583887" w:rsidP="00583887"/>
    <w:p w14:paraId="5A652C6D" w14:textId="77777777" w:rsidR="00583887" w:rsidRPr="00583887" w:rsidRDefault="00583887" w:rsidP="00583887"/>
    <w:p w14:paraId="76662EBB" w14:textId="77777777" w:rsidR="00583887" w:rsidRPr="00583887" w:rsidRDefault="00583887" w:rsidP="00583887"/>
    <w:p w14:paraId="491BB3AB" w14:textId="77777777" w:rsidR="00583887" w:rsidRDefault="00583887" w:rsidP="00583887"/>
    <w:p w14:paraId="46C88B26" w14:textId="77777777" w:rsidR="00583887" w:rsidRDefault="00583887" w:rsidP="00583887"/>
    <w:p w14:paraId="168F1D74" w14:textId="77777777" w:rsidR="00583887" w:rsidRPr="0065626D" w:rsidRDefault="0065626D" w:rsidP="00AB7C9A">
      <w:pPr>
        <w:tabs>
          <w:tab w:val="left" w:pos="7920"/>
        </w:tabs>
        <w:jc w:val="right"/>
        <w:rPr>
          <w:b/>
        </w:rPr>
      </w:pPr>
      <w:r w:rsidRPr="0065626D">
        <w:rPr>
          <w:b/>
        </w:rPr>
        <w:t xml:space="preserve">      </w:t>
      </w:r>
      <w:r w:rsidR="00215239" w:rsidRPr="0065626D">
        <w:rPr>
          <w:b/>
        </w:rPr>
        <w:t>VE18-</w:t>
      </w:r>
      <w:r w:rsidRPr="0065626D">
        <w:rPr>
          <w:b/>
        </w:rPr>
        <w:t>10</w:t>
      </w:r>
      <w:r w:rsidR="00215239" w:rsidRPr="0065626D">
        <w:rPr>
          <w:b/>
        </w:rPr>
        <w:t>.01</w:t>
      </w:r>
    </w:p>
    <w:sectPr w:rsidR="00583887" w:rsidRPr="0065626D" w:rsidSect="00583887">
      <w:headerReference w:type="default" r:id="rId7"/>
      <w:pgSz w:w="12240" w:h="15840" w:code="1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267B" w14:textId="77777777" w:rsidR="0013428A" w:rsidRDefault="0013428A" w:rsidP="0013428A">
      <w:pPr>
        <w:spacing w:after="0" w:line="240" w:lineRule="auto"/>
      </w:pPr>
      <w:r>
        <w:separator/>
      </w:r>
    </w:p>
  </w:endnote>
  <w:endnote w:type="continuationSeparator" w:id="0">
    <w:p w14:paraId="111AC331" w14:textId="77777777" w:rsidR="0013428A" w:rsidRDefault="0013428A" w:rsidP="001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2935" w14:textId="77777777" w:rsidR="0013428A" w:rsidRDefault="0013428A" w:rsidP="0013428A">
      <w:pPr>
        <w:spacing w:after="0" w:line="240" w:lineRule="auto"/>
      </w:pPr>
      <w:r>
        <w:separator/>
      </w:r>
    </w:p>
  </w:footnote>
  <w:footnote w:type="continuationSeparator" w:id="0">
    <w:p w14:paraId="00DCCB67" w14:textId="77777777" w:rsidR="0013428A" w:rsidRDefault="0013428A" w:rsidP="001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3276" w14:textId="3CF8AF70" w:rsidR="00205167" w:rsidRPr="00BB4CC6" w:rsidRDefault="00205167" w:rsidP="00205167">
    <w:pPr>
      <w:pStyle w:val="BodyText"/>
      <w:kinsoku w:val="0"/>
      <w:overflowPunct w:val="0"/>
      <w:spacing w:line="242" w:lineRule="exact"/>
      <w:ind w:left="1080" w:right="39"/>
      <w:jc w:val="right"/>
      <w:rPr>
        <w:color w:val="404040" w:themeColor="text1" w:themeTint="BF"/>
      </w:rPr>
    </w:pPr>
    <w:r w:rsidRPr="00BB4CC6">
      <w:rPr>
        <w:rFonts w:ascii="Times New Roman" w:eastAsiaTheme="minorEastAsia" w:cs="Times New Roman"/>
        <w:noProof/>
        <w:w w:val="105"/>
        <w:sz w:val="24"/>
        <w:szCs w:val="24"/>
      </w:rPr>
      <w:drawing>
        <wp:anchor distT="0" distB="0" distL="114300" distR="114300" simplePos="0" relativeHeight="251659264" behindDoc="1" locked="0" layoutInCell="1" allowOverlap="1" wp14:anchorId="182B707F" wp14:editId="2B6F2485">
          <wp:simplePos x="0" y="0"/>
          <wp:positionH relativeFrom="margin">
            <wp:align>left</wp:align>
          </wp:positionH>
          <wp:positionV relativeFrom="paragraph">
            <wp:posOffset>89535</wp:posOffset>
          </wp:positionV>
          <wp:extent cx="1537970" cy="485140"/>
          <wp:effectExtent l="0" t="0" r="5080" b="0"/>
          <wp:wrapTight wrapText="bothSides">
            <wp:wrapPolygon edited="0">
              <wp:start x="0" y="0"/>
              <wp:lineTo x="0" y="20356"/>
              <wp:lineTo x="21404" y="20356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CC6">
      <w:rPr>
        <w:color w:val="404040" w:themeColor="text1" w:themeTint="BF"/>
        <w:spacing w:val="-3"/>
        <w:w w:val="105"/>
      </w:rPr>
      <w:t>Alpha Gas &amp; Electric</w:t>
    </w:r>
  </w:p>
  <w:p w14:paraId="76B2C476" w14:textId="77EEDCF5" w:rsidR="00205167" w:rsidRDefault="00205167" w:rsidP="00205167">
    <w:pPr>
      <w:pStyle w:val="BodyText"/>
      <w:kinsoku w:val="0"/>
      <w:overflowPunct w:val="0"/>
      <w:spacing w:line="249" w:lineRule="exact"/>
      <w:ind w:left="90" w:right="39" w:firstLine="450"/>
      <w:jc w:val="right"/>
      <w:rPr>
        <w:color w:val="404040" w:themeColor="text1" w:themeTint="BF"/>
        <w:w w:val="105"/>
      </w:rPr>
    </w:pPr>
    <w:r>
      <w:rPr>
        <w:color w:val="404040" w:themeColor="text1" w:themeTint="BF"/>
        <w:w w:val="105"/>
      </w:rPr>
      <w:t>12 College Road, Suite 100</w:t>
    </w:r>
  </w:p>
  <w:p w14:paraId="4327DCC7" w14:textId="7EC65CC4" w:rsidR="00205167" w:rsidRDefault="00205167" w:rsidP="00205167">
    <w:pPr>
      <w:pStyle w:val="BodyText"/>
      <w:kinsoku w:val="0"/>
      <w:overflowPunct w:val="0"/>
      <w:spacing w:line="249" w:lineRule="exact"/>
      <w:ind w:left="90" w:right="39" w:firstLine="450"/>
      <w:jc w:val="right"/>
      <w:rPr>
        <w:color w:val="404040" w:themeColor="text1" w:themeTint="BF"/>
        <w:w w:val="105"/>
      </w:rPr>
    </w:pPr>
    <w:r>
      <w:rPr>
        <w:color w:val="404040" w:themeColor="text1" w:themeTint="BF"/>
        <w:w w:val="105"/>
      </w:rPr>
      <w:t>Monsey, NY 10952</w:t>
    </w:r>
  </w:p>
  <w:p w14:paraId="58FF2C43" w14:textId="77777777" w:rsidR="00205167" w:rsidRPr="00BB4CC6" w:rsidRDefault="00205167" w:rsidP="00205167">
    <w:pPr>
      <w:pStyle w:val="BodyText"/>
      <w:kinsoku w:val="0"/>
      <w:overflowPunct w:val="0"/>
      <w:spacing w:line="249" w:lineRule="exact"/>
      <w:ind w:left="90" w:right="39" w:firstLine="450"/>
      <w:jc w:val="right"/>
      <w:rPr>
        <w:color w:val="404040" w:themeColor="text1" w:themeTint="BF"/>
      </w:rPr>
    </w:pPr>
  </w:p>
  <w:p w14:paraId="720C5357" w14:textId="6BD2FFFC" w:rsidR="00205167" w:rsidRPr="00BB4CC6" w:rsidRDefault="00205167" w:rsidP="00205167">
    <w:pPr>
      <w:pStyle w:val="BodyText"/>
      <w:kinsoku w:val="0"/>
      <w:overflowPunct w:val="0"/>
      <w:spacing w:line="239" w:lineRule="exact"/>
      <w:ind w:right="99"/>
      <w:jc w:val="right"/>
      <w:rPr>
        <w:color w:val="404040" w:themeColor="text1" w:themeTint="BF"/>
      </w:rPr>
    </w:pPr>
    <w:r w:rsidRPr="00BB4CC6">
      <w:rPr>
        <w:color w:val="404040" w:themeColor="text1" w:themeTint="BF"/>
        <w:spacing w:val="23"/>
      </w:rPr>
      <w:t xml:space="preserve"> </w:t>
    </w:r>
    <w:r w:rsidRPr="00BB4CC6">
      <w:rPr>
        <w:color w:val="404040" w:themeColor="text1" w:themeTint="BF"/>
        <w:spacing w:val="-1"/>
      </w:rPr>
      <w:t xml:space="preserve">  w: alphagasandelectric.com</w:t>
    </w:r>
  </w:p>
  <w:p w14:paraId="5DE61BAD" w14:textId="77777777" w:rsidR="00205167" w:rsidRPr="00BB4CC6" w:rsidRDefault="00205167" w:rsidP="00205167">
    <w:pPr>
      <w:pStyle w:val="BodyText"/>
      <w:kinsoku w:val="0"/>
      <w:overflowPunct w:val="0"/>
      <w:spacing w:line="239" w:lineRule="exact"/>
      <w:ind w:right="99"/>
      <w:jc w:val="right"/>
      <w:rPr>
        <w:color w:val="404040" w:themeColor="text1" w:themeTint="BF"/>
      </w:rPr>
    </w:pPr>
    <w:r w:rsidRPr="00BB4CC6">
      <w:rPr>
        <w:color w:val="404040" w:themeColor="text1" w:themeTint="BF"/>
      </w:rPr>
      <w:tab/>
    </w:r>
    <w:r w:rsidRPr="00BB4CC6">
      <w:rPr>
        <w:color w:val="404040" w:themeColor="text1" w:themeTint="BF"/>
      </w:rPr>
      <w:tab/>
    </w:r>
    <w:r w:rsidRPr="00BB4CC6">
      <w:rPr>
        <w:color w:val="404040" w:themeColor="text1" w:themeTint="BF"/>
      </w:rPr>
      <w:tab/>
    </w:r>
    <w:r w:rsidRPr="00BB4CC6">
      <w:rPr>
        <w:color w:val="404040" w:themeColor="text1" w:themeTint="BF"/>
      </w:rPr>
      <w:tab/>
      <w:t xml:space="preserve">e: </w:t>
    </w:r>
    <w:r>
      <w:rPr>
        <w:color w:val="404040" w:themeColor="text1" w:themeTint="BF"/>
      </w:rPr>
      <w:t>compliance</w:t>
    </w:r>
    <w:r w:rsidRPr="00BB4CC6">
      <w:rPr>
        <w:color w:val="404040" w:themeColor="text1" w:themeTint="BF"/>
      </w:rPr>
      <w:t>@alphagne.com</w:t>
    </w:r>
  </w:p>
  <w:p w14:paraId="5FC0AB6A" w14:textId="4A5EB38F" w:rsidR="00205167" w:rsidRPr="00BB4CC6" w:rsidRDefault="00205167" w:rsidP="00205167">
    <w:pPr>
      <w:pStyle w:val="BodyText"/>
      <w:kinsoku w:val="0"/>
      <w:overflowPunct w:val="0"/>
      <w:spacing w:line="249" w:lineRule="exact"/>
      <w:ind w:right="99"/>
      <w:jc w:val="right"/>
      <w:rPr>
        <w:color w:val="404040" w:themeColor="text1" w:themeTint="BF"/>
        <w:w w:val="110"/>
      </w:rPr>
    </w:pPr>
    <w:r w:rsidRPr="00BB4CC6">
      <w:rPr>
        <w:color w:val="404040" w:themeColor="text1" w:themeTint="BF"/>
        <w:w w:val="110"/>
      </w:rPr>
      <w:t>p: (855) 395-9878</w:t>
    </w:r>
  </w:p>
  <w:p w14:paraId="181E0DEA" w14:textId="2F3C7246" w:rsidR="0013428A" w:rsidRDefault="0013428A" w:rsidP="001342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A"/>
    <w:rsid w:val="000836DA"/>
    <w:rsid w:val="00130821"/>
    <w:rsid w:val="0013428A"/>
    <w:rsid w:val="001409B0"/>
    <w:rsid w:val="00142AC5"/>
    <w:rsid w:val="001A6773"/>
    <w:rsid w:val="001B2D6B"/>
    <w:rsid w:val="001D1584"/>
    <w:rsid w:val="00205167"/>
    <w:rsid w:val="00215239"/>
    <w:rsid w:val="00267A46"/>
    <w:rsid w:val="002716C7"/>
    <w:rsid w:val="003E2047"/>
    <w:rsid w:val="00405030"/>
    <w:rsid w:val="004654A0"/>
    <w:rsid w:val="00473F53"/>
    <w:rsid w:val="0049703D"/>
    <w:rsid w:val="004B1120"/>
    <w:rsid w:val="004E0955"/>
    <w:rsid w:val="00530B89"/>
    <w:rsid w:val="005321EF"/>
    <w:rsid w:val="00551ACD"/>
    <w:rsid w:val="00583887"/>
    <w:rsid w:val="005B6D2E"/>
    <w:rsid w:val="00645E9F"/>
    <w:rsid w:val="0065626D"/>
    <w:rsid w:val="00657375"/>
    <w:rsid w:val="006613DA"/>
    <w:rsid w:val="006B0C88"/>
    <w:rsid w:val="006C06BB"/>
    <w:rsid w:val="006D57D1"/>
    <w:rsid w:val="0070492B"/>
    <w:rsid w:val="00706E79"/>
    <w:rsid w:val="00756C9A"/>
    <w:rsid w:val="007C401C"/>
    <w:rsid w:val="008271C0"/>
    <w:rsid w:val="008C0C6B"/>
    <w:rsid w:val="009004ED"/>
    <w:rsid w:val="009420A8"/>
    <w:rsid w:val="009E3A85"/>
    <w:rsid w:val="00A217C5"/>
    <w:rsid w:val="00A97019"/>
    <w:rsid w:val="00AB7C9A"/>
    <w:rsid w:val="00AD5ECE"/>
    <w:rsid w:val="00B06095"/>
    <w:rsid w:val="00BC6678"/>
    <w:rsid w:val="00C33E91"/>
    <w:rsid w:val="00CA617C"/>
    <w:rsid w:val="00DC3FBA"/>
    <w:rsid w:val="00E17A37"/>
    <w:rsid w:val="00E45BDD"/>
    <w:rsid w:val="00E92762"/>
    <w:rsid w:val="00EE41C4"/>
    <w:rsid w:val="00F66261"/>
    <w:rsid w:val="00F7448F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29BEB1"/>
  <w15:docId w15:val="{ED6E72B6-F20B-456D-84F4-925FDB2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C0"/>
  </w:style>
  <w:style w:type="paragraph" w:styleId="Heading1">
    <w:name w:val="heading 1"/>
    <w:basedOn w:val="Normal"/>
    <w:next w:val="Normal"/>
    <w:link w:val="Heading1Char"/>
    <w:uiPriority w:val="9"/>
    <w:qFormat/>
    <w:rsid w:val="00CA6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8A"/>
  </w:style>
  <w:style w:type="paragraph" w:styleId="Footer">
    <w:name w:val="footer"/>
    <w:basedOn w:val="Normal"/>
    <w:link w:val="FooterChar"/>
    <w:uiPriority w:val="99"/>
    <w:unhideWhenUsed/>
    <w:rsid w:val="0013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8A"/>
  </w:style>
  <w:style w:type="paragraph" w:styleId="BalloonText">
    <w:name w:val="Balloon Text"/>
    <w:basedOn w:val="Normal"/>
    <w:link w:val="BalloonTextChar"/>
    <w:uiPriority w:val="99"/>
    <w:semiHidden/>
    <w:unhideWhenUsed/>
    <w:rsid w:val="001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0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17C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0516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05167"/>
    <w:rPr>
      <w:rFonts w:ascii="Arial Unicode MS" w:eastAsia="Arial Unicode MS" w:hAnsi="Times New Roman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086E-87B3-48CD-A7F2-0056A352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Horleman</dc:creator>
  <cp:lastModifiedBy>Kotwicki, Justin</cp:lastModifiedBy>
  <cp:revision>9</cp:revision>
  <cp:lastPrinted>2018-04-11T18:11:00Z</cp:lastPrinted>
  <dcterms:created xsi:type="dcterms:W3CDTF">2020-01-27T18:37:00Z</dcterms:created>
  <dcterms:modified xsi:type="dcterms:W3CDTF">2020-10-26T00:31:00Z</dcterms:modified>
</cp:coreProperties>
</file>